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AE0C" w14:textId="5E7CD0FB" w:rsidR="00CE2D03" w:rsidRPr="00074750" w:rsidRDefault="00CE2D03" w:rsidP="00074750">
      <w:pPr>
        <w:pStyle w:val="Title"/>
        <w:jc w:val="center"/>
      </w:pPr>
      <w:r>
        <w:rPr>
          <w:noProof/>
        </w:rPr>
        <w:drawing>
          <wp:anchor distT="0" distB="0" distL="114300" distR="114300" simplePos="0" relativeHeight="251658240" behindDoc="0" locked="0" layoutInCell="1" allowOverlap="1" wp14:anchorId="67AED764" wp14:editId="505B6279">
            <wp:simplePos x="0" y="0"/>
            <wp:positionH relativeFrom="margin">
              <wp:align>center</wp:align>
            </wp:positionH>
            <wp:positionV relativeFrom="paragraph">
              <wp:posOffset>-732155</wp:posOffset>
            </wp:positionV>
            <wp:extent cx="1188720" cy="1188720"/>
            <wp:effectExtent l="0" t="0" r="0" b="0"/>
            <wp:wrapNone/>
            <wp:docPr id="155364095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40952" name="Picture 2" descr="A blue and white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p>
    <w:p w14:paraId="6C0B1FA5" w14:textId="77777777" w:rsidR="00CE3CDC" w:rsidRPr="00102743" w:rsidRDefault="00CE2D03" w:rsidP="00CE3CDC">
      <w:pPr>
        <w:pStyle w:val="Title"/>
        <w:jc w:val="center"/>
        <w:rPr>
          <w:b/>
          <w:bCs/>
          <w:color w:val="0070C0"/>
          <w:sz w:val="52"/>
          <w:szCs w:val="52"/>
        </w:rPr>
      </w:pPr>
      <w:r w:rsidRPr="00102743">
        <w:rPr>
          <w:b/>
          <w:bCs/>
          <w:color w:val="0070C0"/>
          <w:sz w:val="52"/>
          <w:szCs w:val="52"/>
        </w:rPr>
        <w:t>Swanton Enhancement Project</w:t>
      </w:r>
      <w:r w:rsidR="00CE3CDC" w:rsidRPr="00102743">
        <w:rPr>
          <w:b/>
          <w:bCs/>
          <w:color w:val="0070C0"/>
          <w:sz w:val="52"/>
          <w:szCs w:val="52"/>
        </w:rPr>
        <w:t xml:space="preserve"> </w:t>
      </w:r>
    </w:p>
    <w:p w14:paraId="45B88B78" w14:textId="0FFCB07B" w:rsidR="00CE3CDC" w:rsidRPr="00102743" w:rsidRDefault="00CE3CDC" w:rsidP="00CE3CDC">
      <w:pPr>
        <w:pStyle w:val="Title"/>
        <w:jc w:val="center"/>
        <w:rPr>
          <w:color w:val="0070C0"/>
          <w:sz w:val="52"/>
          <w:szCs w:val="52"/>
        </w:rPr>
      </w:pPr>
      <w:r w:rsidRPr="00102743">
        <w:rPr>
          <w:b/>
          <w:bCs/>
          <w:color w:val="0070C0"/>
          <w:sz w:val="52"/>
          <w:szCs w:val="52"/>
        </w:rPr>
        <w:t>Annual Meeting</w:t>
      </w:r>
    </w:p>
    <w:p w14:paraId="41436012" w14:textId="53CB5CD3" w:rsidR="001E18D7" w:rsidRPr="00074750" w:rsidRDefault="001E18D7" w:rsidP="00CE2D03">
      <w:pPr>
        <w:pStyle w:val="Title"/>
        <w:jc w:val="center"/>
        <w:rPr>
          <w:sz w:val="28"/>
          <w:szCs w:val="28"/>
        </w:rPr>
      </w:pPr>
    </w:p>
    <w:p w14:paraId="6426BA89" w14:textId="2E387009" w:rsidR="00CE2D03" w:rsidRPr="00074750" w:rsidRDefault="00074750" w:rsidP="00074750">
      <w:pPr>
        <w:jc w:val="center"/>
        <w:rPr>
          <w:rStyle w:val="IntenseEmphasis"/>
        </w:rPr>
      </w:pPr>
      <w:r w:rsidRPr="00074750">
        <w:rPr>
          <w:rStyle w:val="IntenseEmphasis"/>
        </w:rPr>
        <w:t>We invite</w:t>
      </w:r>
      <w:r w:rsidR="00CE2D03" w:rsidRPr="00074750">
        <w:rPr>
          <w:rStyle w:val="IntenseEmphasis"/>
        </w:rPr>
        <w:t xml:space="preserve"> all members of the community to attend the Annual Meeting—an event dedicated to fostering local engagement, growth, and success.</w:t>
      </w:r>
    </w:p>
    <w:p w14:paraId="72A6CE6C" w14:textId="3AECADAA" w:rsidR="00CE2D03" w:rsidRPr="003D6D54" w:rsidRDefault="00CE2D03" w:rsidP="007F07A9">
      <w:pPr>
        <w:pStyle w:val="Heading2"/>
        <w:rPr>
          <w:b/>
          <w:bCs/>
        </w:rPr>
      </w:pPr>
      <w:r w:rsidRPr="003D6D54">
        <w:rPr>
          <w:b/>
          <w:bCs/>
        </w:rPr>
        <w:t>Details</w:t>
      </w:r>
    </w:p>
    <w:p w14:paraId="0B4BD23E" w14:textId="77777777" w:rsidR="00CE2D03" w:rsidRDefault="00CE2D03" w:rsidP="00CE2D03">
      <w:pPr>
        <w:pStyle w:val="ListParagraph"/>
        <w:numPr>
          <w:ilvl w:val="0"/>
          <w:numId w:val="32"/>
        </w:numPr>
      </w:pPr>
      <w:r w:rsidRPr="00CE2D03">
        <w:t>Date: Thursday, September 18, 2025</w:t>
      </w:r>
    </w:p>
    <w:p w14:paraId="231D61C4" w14:textId="77777777" w:rsidR="00CE2D03" w:rsidRDefault="00CE2D03" w:rsidP="00CE2D03">
      <w:pPr>
        <w:pStyle w:val="ListParagraph"/>
        <w:numPr>
          <w:ilvl w:val="0"/>
          <w:numId w:val="32"/>
        </w:numPr>
      </w:pPr>
      <w:r w:rsidRPr="00CE2D03">
        <w:t>Time: 5:30 PM – 7:00 PM</w:t>
      </w:r>
    </w:p>
    <w:p w14:paraId="3B52957C" w14:textId="77777777" w:rsidR="00CE2D03" w:rsidRDefault="00CE2D03" w:rsidP="00CE2D03">
      <w:pPr>
        <w:pStyle w:val="ListParagraph"/>
        <w:numPr>
          <w:ilvl w:val="0"/>
          <w:numId w:val="32"/>
        </w:numPr>
      </w:pPr>
      <w:r w:rsidRPr="00CE2D03">
        <w:t>Location: Swanton Village Municipal Complex, 120 First Street, Swanton, VT</w:t>
      </w:r>
    </w:p>
    <w:p w14:paraId="244B611F" w14:textId="77777777" w:rsidR="00F31BDB" w:rsidRPr="00F31BDB" w:rsidRDefault="00F31BDB" w:rsidP="00F31BDB">
      <w:pPr>
        <w:pStyle w:val="ListParagraph"/>
        <w:numPr>
          <w:ilvl w:val="0"/>
          <w:numId w:val="32"/>
        </w:numPr>
        <w:shd w:val="clear" w:color="auto" w:fill="FFFFFF"/>
        <w:spacing w:after="0" w:line="240" w:lineRule="auto"/>
        <w:rPr>
          <w:rFonts w:ascii="Arial" w:eastAsia="Times New Roman" w:hAnsi="Arial" w:cs="Arial"/>
          <w:b/>
          <w:bCs/>
          <w:color w:val="222222"/>
          <w:kern w:val="0"/>
          <w:sz w:val="22"/>
          <w:szCs w:val="22"/>
          <w14:ligatures w14:val="none"/>
        </w:rPr>
      </w:pPr>
      <w:r w:rsidRPr="00F31BDB">
        <w:rPr>
          <w:rFonts w:ascii="Arial" w:eastAsia="Times New Roman" w:hAnsi="Arial" w:cs="Arial"/>
          <w:b/>
          <w:bCs/>
          <w:color w:val="17406D" w:themeColor="text2"/>
          <w:kern w:val="0"/>
          <w:sz w:val="22"/>
          <w:szCs w:val="22"/>
          <w14:ligatures w14:val="none"/>
        </w:rPr>
        <w:t>Serving light hors d’œuvres and pizza for all!</w:t>
      </w:r>
    </w:p>
    <w:p w14:paraId="190D0A28" w14:textId="77777777" w:rsidR="00F31BDB" w:rsidRDefault="00F31BDB" w:rsidP="00F31BDB">
      <w:pPr>
        <w:pStyle w:val="ListParagraph"/>
      </w:pPr>
    </w:p>
    <w:p w14:paraId="45E26F1A" w14:textId="77777777" w:rsidR="007F07A9" w:rsidRDefault="007F07A9" w:rsidP="007F07A9">
      <w:pPr>
        <w:pStyle w:val="ListParagraph"/>
      </w:pPr>
    </w:p>
    <w:p w14:paraId="1BBD88BD" w14:textId="2DD85580" w:rsidR="00CE2D03" w:rsidRPr="00BA6558" w:rsidRDefault="00CE2D03" w:rsidP="00271B6C">
      <w:pPr>
        <w:pStyle w:val="Heading2"/>
        <w:jc w:val="center"/>
        <w:rPr>
          <w:b/>
          <w:bCs/>
        </w:rPr>
      </w:pPr>
      <w:r w:rsidRPr="00BA6558">
        <w:rPr>
          <w:b/>
          <w:bCs/>
        </w:rPr>
        <w:t>Special Guest Speaker</w:t>
      </w:r>
      <w:r w:rsidR="00BA6558">
        <w:rPr>
          <w:b/>
          <w:bCs/>
        </w:rPr>
        <w:t xml:space="preserve"> </w:t>
      </w:r>
    </w:p>
    <w:p w14:paraId="602D0FC1" w14:textId="4FC02EEB" w:rsidR="00E304A1" w:rsidRPr="007F07A9" w:rsidRDefault="00E304A1" w:rsidP="007F07A9">
      <w:pPr>
        <w:pStyle w:val="Heading2"/>
        <w:jc w:val="center"/>
        <w:rPr>
          <w:rStyle w:val="Heading3Char"/>
        </w:rPr>
      </w:pPr>
      <w:r w:rsidRPr="00CE2D03">
        <w:t>"</w:t>
      </w:r>
      <w:r w:rsidRPr="00074750">
        <w:rPr>
          <w:rStyle w:val="Heading3Char"/>
          <w:b/>
          <w:bCs/>
        </w:rPr>
        <w:t>Get Down with Your Town! Local Engagement – A Recipe for Community Greatness.</w:t>
      </w:r>
      <w:r w:rsidRPr="007F07A9">
        <w:rPr>
          <w:rStyle w:val="Heading3Char"/>
        </w:rPr>
        <w:t>"</w:t>
      </w:r>
    </w:p>
    <w:p w14:paraId="1B469F7E" w14:textId="355707D6" w:rsidR="00CE2D03" w:rsidRDefault="00E304A1" w:rsidP="00D02FBD">
      <w:pPr>
        <w:jc w:val="center"/>
      </w:pPr>
      <w:r w:rsidRPr="00E304A1">
        <w:rPr>
          <w:rFonts w:ascii="Aptos" w:hAnsi="Aptos"/>
          <w:color w:val="000000"/>
        </w:rPr>
        <w:t xml:space="preserve">Ted Brady, Executive Director of the Vermont League of Cities and Towns, will </w:t>
      </w:r>
      <w:r>
        <w:rPr>
          <w:rFonts w:ascii="Aptos" w:hAnsi="Aptos"/>
          <w:color w:val="000000"/>
        </w:rPr>
        <w:t xml:space="preserve">talk about the importance of local engagement, </w:t>
      </w:r>
      <w:r w:rsidRPr="00E304A1">
        <w:rPr>
          <w:rFonts w:ascii="Aptos" w:hAnsi="Aptos"/>
          <w:color w:val="000000"/>
        </w:rPr>
        <w:t>with emphasis on Swanton’s leadership and local involvement.</w:t>
      </w:r>
    </w:p>
    <w:p w14:paraId="11B55ED8" w14:textId="77777777" w:rsidR="00CE2D03" w:rsidRPr="0057039A" w:rsidRDefault="00CE2D03" w:rsidP="007F07A9">
      <w:pPr>
        <w:pStyle w:val="Heading2"/>
        <w:jc w:val="center"/>
        <w:rPr>
          <w:b/>
          <w:bCs/>
          <w:u w:val="single"/>
        </w:rPr>
      </w:pPr>
      <w:r w:rsidRPr="0057039A">
        <w:rPr>
          <w:b/>
          <w:bCs/>
          <w:u w:val="single"/>
        </w:rPr>
        <w:t>Kilburn-Lambert Award Presentation</w:t>
      </w:r>
    </w:p>
    <w:p w14:paraId="6199F031" w14:textId="1903F4FC" w:rsidR="00D02FBD" w:rsidRPr="00C20A91" w:rsidRDefault="00D02FBD" w:rsidP="00C20A91">
      <w:pPr>
        <w:jc w:val="center"/>
        <w:rPr>
          <w:rFonts w:ascii="Aptos" w:hAnsi="Aptos"/>
          <w:color w:val="000000"/>
        </w:rPr>
      </w:pPr>
      <w:r w:rsidRPr="00D02FBD">
        <w:rPr>
          <w:rFonts w:ascii="Aptos" w:hAnsi="Aptos"/>
          <w:color w:val="000000"/>
        </w:rPr>
        <w:t>The Kilburn-Lambert Award winner will be announced at the meeting.</w:t>
      </w:r>
    </w:p>
    <w:p w14:paraId="7910A63E" w14:textId="4822BC66" w:rsidR="00CE2D03" w:rsidRPr="003D6D54" w:rsidRDefault="00AC7A8A" w:rsidP="00074750">
      <w:pPr>
        <w:pStyle w:val="Heading2"/>
        <w:rPr>
          <w:b/>
          <w:bCs/>
        </w:rPr>
      </w:pPr>
      <w:r w:rsidRPr="003D6D54">
        <w:rPr>
          <w:b/>
          <w:bCs/>
        </w:rPr>
        <w:t xml:space="preserve">Additional </w:t>
      </w:r>
      <w:r w:rsidR="00CE2D03" w:rsidRPr="003D6D54">
        <w:rPr>
          <w:b/>
          <w:bCs/>
        </w:rPr>
        <w:t>Agenda Highlights</w:t>
      </w:r>
    </w:p>
    <w:p w14:paraId="63C13C47" w14:textId="788DF158" w:rsidR="00CE2D03" w:rsidRPr="00102743" w:rsidRDefault="00CE2D03" w:rsidP="00CE2D03">
      <w:pPr>
        <w:pStyle w:val="ListParagraph"/>
        <w:numPr>
          <w:ilvl w:val="0"/>
          <w:numId w:val="33"/>
        </w:numPr>
        <w:rPr>
          <w:sz w:val="22"/>
          <w:szCs w:val="22"/>
        </w:rPr>
      </w:pPr>
      <w:r w:rsidRPr="00102743">
        <w:rPr>
          <w:sz w:val="22"/>
          <w:szCs w:val="22"/>
        </w:rPr>
        <w:t>SEP Updates</w:t>
      </w:r>
    </w:p>
    <w:p w14:paraId="0ACE0AA7" w14:textId="77777777" w:rsidR="00CE2D03" w:rsidRPr="00102743" w:rsidRDefault="00CE2D03" w:rsidP="00CE2D03">
      <w:pPr>
        <w:pStyle w:val="ListParagraph"/>
        <w:numPr>
          <w:ilvl w:val="0"/>
          <w:numId w:val="33"/>
        </w:numPr>
        <w:rPr>
          <w:sz w:val="22"/>
          <w:szCs w:val="22"/>
        </w:rPr>
      </w:pPr>
      <w:r w:rsidRPr="00102743">
        <w:rPr>
          <w:sz w:val="22"/>
          <w:szCs w:val="22"/>
        </w:rPr>
        <w:t>Community Q&amp;A and open discussion</w:t>
      </w:r>
    </w:p>
    <w:p w14:paraId="65B4AAC2" w14:textId="77777777" w:rsidR="00102743" w:rsidRDefault="00102743" w:rsidP="00102743">
      <w:pPr>
        <w:pStyle w:val="ListParagraph"/>
      </w:pPr>
    </w:p>
    <w:p w14:paraId="5E8565F5" w14:textId="7367EC45" w:rsidR="00270800" w:rsidRPr="00102743" w:rsidRDefault="00AC7A8A" w:rsidP="00AC7A8A">
      <w:pPr>
        <w:ind w:left="360"/>
        <w:rPr>
          <w:i/>
          <w:iCs/>
          <w:color w:val="0B5294" w:themeColor="accent1" w:themeShade="BF"/>
          <w:sz w:val="20"/>
          <w:szCs w:val="20"/>
        </w:rPr>
      </w:pPr>
      <w:r w:rsidRPr="00102743">
        <w:rPr>
          <w:rStyle w:val="IntenseEmphasis"/>
          <w:sz w:val="20"/>
          <w:szCs w:val="20"/>
        </w:rPr>
        <w:t>Each year, Swanton comes together to celebrate the spirit of collaboration and the ongoing efforts to make our community thrive. This upcoming gathering promises not only insightful discussion but also the chance to recognize the individuals and partnerships that have shaped Swanton’s progress. Whether you’re a long-time resident or just beginning to call Swanton home, the Annual Meeting is a unique opportunity to connect, exchange ideas, and learn more about the Swanton Enhancement Project.</w:t>
      </w:r>
    </w:p>
    <w:sectPr w:rsidR="00270800" w:rsidRPr="00102743" w:rsidSect="00D02FB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1CBF"/>
    <w:multiLevelType w:val="hybridMultilevel"/>
    <w:tmpl w:val="F6B6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02FE1"/>
    <w:multiLevelType w:val="hybridMultilevel"/>
    <w:tmpl w:val="FD3A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5D82"/>
    <w:multiLevelType w:val="hybridMultilevel"/>
    <w:tmpl w:val="07B8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80402"/>
    <w:multiLevelType w:val="hybridMultilevel"/>
    <w:tmpl w:val="DB78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53F22"/>
    <w:multiLevelType w:val="hybridMultilevel"/>
    <w:tmpl w:val="6E54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374F"/>
    <w:multiLevelType w:val="hybridMultilevel"/>
    <w:tmpl w:val="3198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3200D"/>
    <w:multiLevelType w:val="hybridMultilevel"/>
    <w:tmpl w:val="6FF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57023"/>
    <w:multiLevelType w:val="hybridMultilevel"/>
    <w:tmpl w:val="8A3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449C1"/>
    <w:multiLevelType w:val="hybridMultilevel"/>
    <w:tmpl w:val="830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37592"/>
    <w:multiLevelType w:val="hybridMultilevel"/>
    <w:tmpl w:val="4EB8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A778A"/>
    <w:multiLevelType w:val="multilevel"/>
    <w:tmpl w:val="6E78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A7DC8"/>
    <w:multiLevelType w:val="hybridMultilevel"/>
    <w:tmpl w:val="8F68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A4EC0"/>
    <w:multiLevelType w:val="hybridMultilevel"/>
    <w:tmpl w:val="A8BC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023EF"/>
    <w:multiLevelType w:val="hybridMultilevel"/>
    <w:tmpl w:val="833E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E0BA9"/>
    <w:multiLevelType w:val="hybridMultilevel"/>
    <w:tmpl w:val="013E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D62DA"/>
    <w:multiLevelType w:val="hybridMultilevel"/>
    <w:tmpl w:val="1BBC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A06FC"/>
    <w:multiLevelType w:val="hybridMultilevel"/>
    <w:tmpl w:val="4BE0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70DBB"/>
    <w:multiLevelType w:val="hybridMultilevel"/>
    <w:tmpl w:val="F8C8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00729"/>
    <w:multiLevelType w:val="hybridMultilevel"/>
    <w:tmpl w:val="D768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14AB0"/>
    <w:multiLevelType w:val="hybridMultilevel"/>
    <w:tmpl w:val="20DA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73E26"/>
    <w:multiLevelType w:val="hybridMultilevel"/>
    <w:tmpl w:val="CC6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85018"/>
    <w:multiLevelType w:val="hybridMultilevel"/>
    <w:tmpl w:val="FDE8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06A41"/>
    <w:multiLevelType w:val="hybridMultilevel"/>
    <w:tmpl w:val="F70E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A3F1C"/>
    <w:multiLevelType w:val="hybridMultilevel"/>
    <w:tmpl w:val="BFDC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7136D"/>
    <w:multiLevelType w:val="hybridMultilevel"/>
    <w:tmpl w:val="BFC4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A4571"/>
    <w:multiLevelType w:val="hybridMultilevel"/>
    <w:tmpl w:val="75B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D2279"/>
    <w:multiLevelType w:val="hybridMultilevel"/>
    <w:tmpl w:val="7BCA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D2365"/>
    <w:multiLevelType w:val="hybridMultilevel"/>
    <w:tmpl w:val="413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A2EEB"/>
    <w:multiLevelType w:val="hybridMultilevel"/>
    <w:tmpl w:val="4C9C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E1F64"/>
    <w:multiLevelType w:val="hybridMultilevel"/>
    <w:tmpl w:val="FCFE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609CC"/>
    <w:multiLevelType w:val="hybridMultilevel"/>
    <w:tmpl w:val="EB50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73D4F"/>
    <w:multiLevelType w:val="hybridMultilevel"/>
    <w:tmpl w:val="939E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415DB"/>
    <w:multiLevelType w:val="hybridMultilevel"/>
    <w:tmpl w:val="49B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033567">
    <w:abstractNumId w:val="10"/>
  </w:num>
  <w:num w:numId="2" w16cid:durableId="1030841924">
    <w:abstractNumId w:val="9"/>
  </w:num>
  <w:num w:numId="3" w16cid:durableId="1561669413">
    <w:abstractNumId w:val="22"/>
  </w:num>
  <w:num w:numId="4" w16cid:durableId="1434521254">
    <w:abstractNumId w:val="18"/>
  </w:num>
  <w:num w:numId="5" w16cid:durableId="379598247">
    <w:abstractNumId w:val="2"/>
  </w:num>
  <w:num w:numId="6" w16cid:durableId="1596789430">
    <w:abstractNumId w:val="28"/>
  </w:num>
  <w:num w:numId="7" w16cid:durableId="2001155915">
    <w:abstractNumId w:val="25"/>
  </w:num>
  <w:num w:numId="8" w16cid:durableId="24406763">
    <w:abstractNumId w:val="0"/>
  </w:num>
  <w:num w:numId="9" w16cid:durableId="1340497624">
    <w:abstractNumId w:val="21"/>
  </w:num>
  <w:num w:numId="10" w16cid:durableId="1664966071">
    <w:abstractNumId w:val="6"/>
  </w:num>
  <w:num w:numId="11" w16cid:durableId="336925404">
    <w:abstractNumId w:val="12"/>
  </w:num>
  <w:num w:numId="12" w16cid:durableId="535579227">
    <w:abstractNumId w:val="19"/>
  </w:num>
  <w:num w:numId="13" w16cid:durableId="23987954">
    <w:abstractNumId w:val="13"/>
  </w:num>
  <w:num w:numId="14" w16cid:durableId="1647931735">
    <w:abstractNumId w:val="26"/>
  </w:num>
  <w:num w:numId="15" w16cid:durableId="2076122202">
    <w:abstractNumId w:val="23"/>
  </w:num>
  <w:num w:numId="16" w16cid:durableId="1021324066">
    <w:abstractNumId w:val="27"/>
  </w:num>
  <w:num w:numId="17" w16cid:durableId="2121951247">
    <w:abstractNumId w:val="20"/>
  </w:num>
  <w:num w:numId="18" w16cid:durableId="1602562970">
    <w:abstractNumId w:val="29"/>
  </w:num>
  <w:num w:numId="19" w16cid:durableId="1836189927">
    <w:abstractNumId w:val="17"/>
  </w:num>
  <w:num w:numId="20" w16cid:durableId="552927347">
    <w:abstractNumId w:val="32"/>
  </w:num>
  <w:num w:numId="21" w16cid:durableId="854196701">
    <w:abstractNumId w:val="15"/>
  </w:num>
  <w:num w:numId="22" w16cid:durableId="1876649624">
    <w:abstractNumId w:val="7"/>
  </w:num>
  <w:num w:numId="23" w16cid:durableId="111217865">
    <w:abstractNumId w:val="11"/>
  </w:num>
  <w:num w:numId="24" w16cid:durableId="1706907083">
    <w:abstractNumId w:val="5"/>
  </w:num>
  <w:num w:numId="25" w16cid:durableId="1987513625">
    <w:abstractNumId w:val="16"/>
  </w:num>
  <w:num w:numId="26" w16cid:durableId="1274941374">
    <w:abstractNumId w:val="3"/>
  </w:num>
  <w:num w:numId="27" w16cid:durableId="1313555984">
    <w:abstractNumId w:val="8"/>
  </w:num>
  <w:num w:numId="28" w16cid:durableId="1482456076">
    <w:abstractNumId w:val="14"/>
  </w:num>
  <w:num w:numId="29" w16cid:durableId="1896424596">
    <w:abstractNumId w:val="1"/>
  </w:num>
  <w:num w:numId="30" w16cid:durableId="1768502768">
    <w:abstractNumId w:val="31"/>
  </w:num>
  <w:num w:numId="31" w16cid:durableId="1750998151">
    <w:abstractNumId w:val="4"/>
  </w:num>
  <w:num w:numId="32" w16cid:durableId="614294787">
    <w:abstractNumId w:val="30"/>
  </w:num>
  <w:num w:numId="33" w16cid:durableId="18731092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F2"/>
    <w:rsid w:val="00074750"/>
    <w:rsid w:val="00102743"/>
    <w:rsid w:val="001E18D7"/>
    <w:rsid w:val="00270800"/>
    <w:rsid w:val="00271B6C"/>
    <w:rsid w:val="002D3BE2"/>
    <w:rsid w:val="002E23CF"/>
    <w:rsid w:val="003D6D54"/>
    <w:rsid w:val="003F4B88"/>
    <w:rsid w:val="00526FBD"/>
    <w:rsid w:val="0057039A"/>
    <w:rsid w:val="007F07A9"/>
    <w:rsid w:val="009C4A85"/>
    <w:rsid w:val="009D4AF2"/>
    <w:rsid w:val="00AC7A8A"/>
    <w:rsid w:val="00BA6558"/>
    <w:rsid w:val="00C20A91"/>
    <w:rsid w:val="00C65454"/>
    <w:rsid w:val="00CE2D03"/>
    <w:rsid w:val="00CE3CDC"/>
    <w:rsid w:val="00D02FBD"/>
    <w:rsid w:val="00D032A6"/>
    <w:rsid w:val="00D34B7D"/>
    <w:rsid w:val="00E304A1"/>
    <w:rsid w:val="00E806BC"/>
    <w:rsid w:val="00EB7E10"/>
    <w:rsid w:val="00F3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5D0A"/>
  <w15:chartTrackingRefBased/>
  <w15:docId w15:val="{417019E9-8A3F-4A3E-AC32-EFCE64DB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AF2"/>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unhideWhenUsed/>
    <w:qFormat/>
    <w:rsid w:val="009D4AF2"/>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unhideWhenUsed/>
    <w:qFormat/>
    <w:rsid w:val="009D4AF2"/>
    <w:pPr>
      <w:keepNext/>
      <w:keepLines/>
      <w:spacing w:before="160" w:after="80"/>
      <w:outlineLvl w:val="2"/>
    </w:pPr>
    <w:rPr>
      <w:rFonts w:eastAsiaTheme="majorEastAsia"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9D4AF2"/>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9D4AF2"/>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9D4A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A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A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A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AF2"/>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rsid w:val="009D4AF2"/>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rsid w:val="009D4AF2"/>
    <w:rPr>
      <w:rFonts w:eastAsiaTheme="majorEastAsia"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9D4AF2"/>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9D4AF2"/>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9D4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AF2"/>
    <w:rPr>
      <w:rFonts w:eastAsiaTheme="majorEastAsia" w:cstheme="majorBidi"/>
      <w:color w:val="272727" w:themeColor="text1" w:themeTint="D8"/>
    </w:rPr>
  </w:style>
  <w:style w:type="paragraph" w:styleId="Title">
    <w:name w:val="Title"/>
    <w:basedOn w:val="Normal"/>
    <w:next w:val="Normal"/>
    <w:link w:val="TitleChar"/>
    <w:uiPriority w:val="10"/>
    <w:qFormat/>
    <w:rsid w:val="009D4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A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AF2"/>
    <w:pPr>
      <w:spacing w:before="160"/>
      <w:jc w:val="center"/>
    </w:pPr>
    <w:rPr>
      <w:i/>
      <w:iCs/>
      <w:color w:val="404040" w:themeColor="text1" w:themeTint="BF"/>
    </w:rPr>
  </w:style>
  <w:style w:type="character" w:customStyle="1" w:styleId="QuoteChar">
    <w:name w:val="Quote Char"/>
    <w:basedOn w:val="DefaultParagraphFont"/>
    <w:link w:val="Quote"/>
    <w:uiPriority w:val="29"/>
    <w:rsid w:val="009D4AF2"/>
    <w:rPr>
      <w:i/>
      <w:iCs/>
      <w:color w:val="404040" w:themeColor="text1" w:themeTint="BF"/>
    </w:rPr>
  </w:style>
  <w:style w:type="paragraph" w:styleId="ListParagraph">
    <w:name w:val="List Paragraph"/>
    <w:basedOn w:val="Normal"/>
    <w:uiPriority w:val="34"/>
    <w:qFormat/>
    <w:rsid w:val="009D4AF2"/>
    <w:pPr>
      <w:ind w:left="720"/>
      <w:contextualSpacing/>
    </w:pPr>
  </w:style>
  <w:style w:type="character" w:styleId="IntenseEmphasis">
    <w:name w:val="Intense Emphasis"/>
    <w:basedOn w:val="DefaultParagraphFont"/>
    <w:uiPriority w:val="21"/>
    <w:qFormat/>
    <w:rsid w:val="009D4AF2"/>
    <w:rPr>
      <w:i/>
      <w:iCs/>
      <w:color w:val="0B5294" w:themeColor="accent1" w:themeShade="BF"/>
    </w:rPr>
  </w:style>
  <w:style w:type="paragraph" w:styleId="IntenseQuote">
    <w:name w:val="Intense Quote"/>
    <w:basedOn w:val="Normal"/>
    <w:next w:val="Normal"/>
    <w:link w:val="IntenseQuoteChar"/>
    <w:uiPriority w:val="30"/>
    <w:qFormat/>
    <w:rsid w:val="009D4AF2"/>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9D4AF2"/>
    <w:rPr>
      <w:i/>
      <w:iCs/>
      <w:color w:val="0B5294" w:themeColor="accent1" w:themeShade="BF"/>
    </w:rPr>
  </w:style>
  <w:style w:type="character" w:styleId="IntenseReference">
    <w:name w:val="Intense Reference"/>
    <w:basedOn w:val="DefaultParagraphFont"/>
    <w:uiPriority w:val="32"/>
    <w:qFormat/>
    <w:rsid w:val="009D4AF2"/>
    <w:rPr>
      <w:b/>
      <w:bCs/>
      <w:smallCaps/>
      <w:color w:val="0B5294"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843B-18BA-40B6-A84F-67F41A94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Bourgeois</dc:creator>
  <cp:keywords/>
  <dc:description/>
  <cp:lastModifiedBy>Christina Candels</cp:lastModifiedBy>
  <cp:revision>2</cp:revision>
  <dcterms:created xsi:type="dcterms:W3CDTF">2025-09-05T15:26:00Z</dcterms:created>
  <dcterms:modified xsi:type="dcterms:W3CDTF">2025-09-05T15:26:00Z</dcterms:modified>
</cp:coreProperties>
</file>